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Практические советы для родителей, чьи дети сдают ОГЭ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Во-первых, именно родители — основные регуляторы стресса перед экзаменами детей.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Ежегодно выпускники девятых классов сдают ОГЭ, которые сопровождаются высоким уровнем тревоги и проживанием стресса среди учеников.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самыми близкими и незаменимыми в этот ответственный момент являются родители. </w:t>
      </w:r>
      <w:r>
        <w:rPr>
          <w:rFonts w:ascii="Arial" w:hAnsi="Arial" w:cs="Arial"/>
          <w:color w:val="000000"/>
          <w:sz w:val="21"/>
          <w:szCs w:val="21"/>
        </w:rPr>
        <w:t>Именно они задают атмосферу в семье и настрой своего ребенка по отношению к ОГЭ. Они могут повысить напряжение и уровень стресса, а могут, наоборот, — понизить и стабилизировать до нормы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Свой вклад в эмоциональное состояние ребенка сложно переоценить, потому важно каждому родителю вовремя взять себя в руки, перестать подыгрывать всеобщей предэкзаменационной панике и создать благоприятные условия для такой серьезной процедуры.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этого предлагаю Вам воспользоваться «золотой семеркой» советов от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школьного психолога Елены Владимировны Гончаровой</w:t>
      </w:r>
      <w:r>
        <w:rPr>
          <w:rFonts w:ascii="Arial" w:hAnsi="Arial" w:cs="Arial"/>
          <w:i/>
          <w:iCs/>
          <w:color w:val="000000"/>
          <w:sz w:val="21"/>
          <w:szCs w:val="21"/>
        </w:rPr>
        <w:t>, МБОУ гимназия «УВК №1» г. Воронеж.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Совет №1: Осознайте собственную тревогу и то, каким образом вы ее вербально или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невербально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транслируете ребенку.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Внутренне успокойтесь. Для этого необходимо вернуться в свои переживания в школьные годы: о чем мечтали, чего боялись, чего от себя не ожидали. Далее, мысленно пройдитесь с момента сдачи выпускных экзаменов и до сегодняшнего дня: как сложилась ваша жизнь, как сегодня на вас повлияли ваши выпускные результаты в аттестате, насколько сегодня для вас значимыми являются одноклассники.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Разграничьте свою тревогу и тревогу школьной администрации: результаты учеников нужны школе для собственных показателей, потому они могут преувеличивать значимость неуспешной сдачи ОГЭ.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 №2: Оцените реальные факторы, способствующие успеху человека среди знакомых, руководителей, коллег и друзей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Проранжируйте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качества, которые необходимы для социально-экономического благополучия. Скорее всего, оценки в школьном аттестате окажутся в конце списка, а в начале — личностные особенности: смекалка, смелость, способность идти на риск, умение договариваться и убеждать и т. д.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 №3: Перестаньте учиться «переживать»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можно меньше общайтесь с тревожными родителями, чьи дети также сдают экзамен. Ориентируйтесь на тех, кто прошел это испытание успешно, кто оптимистично смотрит на любой исход ОГЭ или не придает такого большого значения ему.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 № 4: Перестаньте заниматься «пророчеством»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Смотрите на будущее ребенка в положительном ключе. Запретите себе «запугивать» его и себя: не сдашь экзамен 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будешь год сидеть дома/опозоришь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нас и т. д.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 №5: Посмотрите «страху в глаза»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Ваши задачи — показать ребенку то, что есть разные сценарии жизни и право на ошибку:</w:t>
      </w:r>
    </w:p>
    <w:p w:rsidR="00B45908" w:rsidRDefault="00B45908" w:rsidP="00B45908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Помогите ребенку составить план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/Б/В и т. д. на случай, если результаты ОГЭ будут ниже проходного балла в колледж или техникум. В школу вы всегда сможете вернуться.</w:t>
      </w:r>
    </w:p>
    <w:p w:rsidR="00B45908" w:rsidRDefault="00B45908" w:rsidP="00B45908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Необходимо составить список заведений среднего профессионального образования: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максимально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минимально желаемого; проговорить возможность коммерческого обучения;</w:t>
      </w:r>
    </w:p>
    <w:p w:rsidR="00B45908" w:rsidRDefault="00B45908" w:rsidP="00B45908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незачислении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 в один колледж /техникум необходимо проговорить дальнейшие события: обучение в школе в течение 10-11 класса, занятия с репетитором для повторной лучшей попытки поступления, подработка в течение года и т. д.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 №6: Обратите внимание на виртуальное общение ребенка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Поговорите о том, что на оставшийся период ваш ребенок должен сам себя ограничить в таком общении.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родителя:</w:t>
      </w:r>
    </w:p>
    <w:p w:rsidR="00B45908" w:rsidRDefault="00B45908" w:rsidP="00B45908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Объяснить, что рассматривание счастливой «пластиковой» жизни на картинках социальных сетей влияет на самооценку: «У меня не так все хорошо, как у них…» — и, как следствие, на настрой на экзамен;</w:t>
      </w:r>
    </w:p>
    <w:p w:rsidR="00B45908" w:rsidRDefault="00B45908" w:rsidP="00B45908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Выделить время, составить график, чтобы выходить из дома прогуляться по улице.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осознанности, проживать каждую минуту своей жизни, находиться в реальности, а не в мыслях, виртуальном мире фотографий и переписок. Учите его состоянию «здесь и теперь»: во время ужина или семейного разговора задайте вопрос: «Что ты сейчас чувствуешь?», «О чем ты думаешь?». Таким образом, вы учите ребенка фокусироваться на настоящем моменте жизни.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Совет №7: Переведите критику в поддержку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Перестаньте критиковать ребенка, если он отвлекается от подготовки к экзаменам. Предложите свое участие: спросите напрямую, что вы можете сделать для того, чтобы он взялся за учебник.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сравнивайте своего ребенка с другими детьми, в том числе, с родными братьями/сестрами. Относитесь с уважением и принятием к индивидуальности и уникальности вашего ребенка. Он не обязан делать так же, как кто-то другой. Вне зависимости от того, как сдаст он экзамен, его жизнь сложится!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родители!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Выпускной экзамен — это стресс не только для ученика, но и для всей его семьи. Помните о том, что вы являетесь главной опорой для своего ребенка. От того, как вы поддержите его в трудный момент, какие скажите ему слова и проявите свое участие, может зависеть его реакция во «взрослой» жизни на ваши возможные испытания и трудности.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Во-вторых, Ваша поддержка очень важна для успешности Вашего ребёнка в сдаче ГИА!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 значит – поддержать выпускника? Это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Верить в успех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Опираться на сильные стороны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Подбадривать, хвалить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Избегать подчеркивания промахов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Уметь и хотеть демонстрировать любовь и уважение ребёнку.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 оказывать поддержку?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 Добрыми словами (например: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«Зная тебя, я уверен, что ты всё сделаешь хорошо!», «Ты знаешь это очень хорошо», «У тебя всё получится!», «Я буду мысленно всегда рядом с тобой!»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Доброжелательным выражением лица, тоном высказываний, прикосновений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Очень важно: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Поддерживать рабочий настрой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Быть спокойным, уравновешенным, доброжелательным в общении с ребёнком.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В-третьих, наблюдайте за самочувствием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Снижайте тревожность ребёнка.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Ребёнку всегда передаётся волнение родителей.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взрослые в ответственный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момент не могут справиться со своими эмоциями, то ребёнок в силу взрослых особенностей может эмоционально «сорваться» накануне экзаменов.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Следите за состоянием здоровья ребёнка.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Категорически запрещается: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Допускать перегрузок ребёнка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Допускать длительное стрессовое состояние ребёнка- это очень опасно.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Очень важно: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Контролировать режим подготовки ребёнка, не допуская его переутомления.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Объяснить ребёнку, что он обязательно должен чередовать занятия с отдыхом.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В-четвертых, организуйте гармоничную домашнюю среду.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спокойную, эмоционально комфортную атмосферу в доме.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дома удобное место для занятия ребёнка.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Проследите, чтобы никто из домашних не мешал ребёнку во время занятий.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Обратите внимание на питание ребёнка: во время интенсивного умственного напряжения ему необходима питательная и разнообразная пища и сбалансированный комплекс витаминов.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Категорически запрещается: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Допускать нервозную атмосферу общения дома вокруг подготовки к ЕГЭ, ГИА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Отвлекать ребёнка во время занятий.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Очень важно: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Поддерживать дома атмосферу сотрудничества и взаимопомощи.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В-пятых, помогите ребёнку в организации подготовки к ГИА. Далеко не каждый недавний восьмиклассник готов к самостоятельной подготовке к сдаче ОГЭ.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Ознакомьтесь сами и ознакомьте ребёнка с методикой подготовки к экзаменам.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Помогите детям распределить темы подготовки по дням.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Помогите ребёнку распределить темп подготовки по дням.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Приучайте ребёнка ориентироваться во времени и уметь его распределять.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Объясните ребёнку: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Не имеет смысла зазубривать весь фактический материал, достаточно просмотреть ключевые моменты и уловить смысл и логику материала;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Очень полезно делать краткие схематические выписки и таблицы, упорядочивая изучаемый материал по плану;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Если ребёнок не умеет, покажите ему, как это делается на практике;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Основные формулы и определения можно выписывать на листочках и повесить над письменным столом, над кроватью, в столовой и т.д.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Накануне экзамена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ребёнку полноценный отдых, он должен отдохнуть и как следует    выспаться.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Если ребёнок не носит часов, обязательно дайте ему часы на экзамен.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Посоветуйте детям во время экзамена обратить внимание на следующее: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Пробежать глазами весь тест, чтобы увидеть, какого типа задания в нем содержатся, это поможет настроиться на работу;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Внимательно прочитать вопрос до конца и понять его смысл: (характерная ошибка во время тестирования  — не дочитав до конца,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первым словам уже предполагают, ответ и торопятся его выписать);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Концентрировать внимание на протяжении всего тестирования, что придаст ему спокойствие и снимет излишнюю тревожность;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 случае, если ребёнок не знает ответа на вопрос или не уверен, лучше пропустить его и отметить, чтобы потом к нему вернуться.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Категорически запрещается: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Повышать тревожность ребёнка накануне экзамена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Нагнетать обстановку.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Очень важно: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Говорить ребёнку о том, что Вы уверены в его успехе.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Заверить ребёнка, что Вы любите его вне зависимости от полученных    баллов.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После экзамена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Поздравьте ребёнка с завершением экзаменационного испытания.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Обсудите с ребёнком то, как он чувствовал себя во время экзамена.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Поинтересуйтесь тем, какие задания показались ему наиболее интересными,  сложными, легкими, забавными, неожиданными и т.д.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Обеспечьте ребёнку возможность активного отдыха.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Категорически запрещается: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Критиковать ребёнка после экзамена.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Проявлять озабоченность и тревожность в связи с количеством баллов, которые ребёнок получит на экзамене.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Очень важно: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Поздравить ребёнка с получением нового опыта экзаменационных испытаний.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Внушать ребёнку мысль, что количество баллов не является совершенным измерениям его возможностей.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Проявите мудрость и терпение!</w:t>
      </w:r>
    </w:p>
    <w:p w:rsidR="00B45908" w:rsidRDefault="00B45908" w:rsidP="00B459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Ваша поддержка обязательно поможет ребёнку быть успешным!</w:t>
      </w:r>
    </w:p>
    <w:p w:rsidR="006E234B" w:rsidRPr="00B45908" w:rsidRDefault="006E234B" w:rsidP="00B45908"/>
    <w:sectPr w:rsidR="006E234B" w:rsidRPr="00B45908" w:rsidSect="00D6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F9B"/>
    <w:multiLevelType w:val="multilevel"/>
    <w:tmpl w:val="A648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6E10"/>
    <w:multiLevelType w:val="hybridMultilevel"/>
    <w:tmpl w:val="5540E60C"/>
    <w:lvl w:ilvl="0" w:tplc="E988AEB2">
      <w:start w:val="3"/>
      <w:numFmt w:val="decimal"/>
      <w:lvlText w:val="%1."/>
      <w:lvlJc w:val="left"/>
      <w:pPr>
        <w:ind w:left="1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EE4876">
      <w:start w:val="1"/>
      <w:numFmt w:val="lowerLetter"/>
      <w:lvlText w:val="%2"/>
      <w:lvlJc w:val="left"/>
      <w:pPr>
        <w:ind w:left="13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7FA7C4C">
      <w:start w:val="1"/>
      <w:numFmt w:val="lowerRoman"/>
      <w:lvlText w:val="%3"/>
      <w:lvlJc w:val="left"/>
      <w:pPr>
        <w:ind w:left="20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1625EE2">
      <w:start w:val="1"/>
      <w:numFmt w:val="decimal"/>
      <w:lvlText w:val="%4"/>
      <w:lvlJc w:val="left"/>
      <w:pPr>
        <w:ind w:left="28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B0158A">
      <w:start w:val="1"/>
      <w:numFmt w:val="lowerLetter"/>
      <w:lvlText w:val="%5"/>
      <w:lvlJc w:val="left"/>
      <w:pPr>
        <w:ind w:left="35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0BC881C">
      <w:start w:val="1"/>
      <w:numFmt w:val="lowerRoman"/>
      <w:lvlText w:val="%6"/>
      <w:lvlJc w:val="left"/>
      <w:pPr>
        <w:ind w:left="42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B6E57E8">
      <w:start w:val="1"/>
      <w:numFmt w:val="decimal"/>
      <w:lvlText w:val="%7"/>
      <w:lvlJc w:val="left"/>
      <w:pPr>
        <w:ind w:left="49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214E1B0">
      <w:start w:val="1"/>
      <w:numFmt w:val="lowerLetter"/>
      <w:lvlText w:val="%8"/>
      <w:lvlJc w:val="left"/>
      <w:pPr>
        <w:ind w:left="56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AC039A4">
      <w:start w:val="1"/>
      <w:numFmt w:val="lowerRoman"/>
      <w:lvlText w:val="%9"/>
      <w:lvlJc w:val="left"/>
      <w:pPr>
        <w:ind w:left="64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2045E"/>
    <w:multiLevelType w:val="multilevel"/>
    <w:tmpl w:val="7B44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1573"/>
    <w:multiLevelType w:val="hybridMultilevel"/>
    <w:tmpl w:val="081A0FEC"/>
    <w:lvl w:ilvl="0" w:tplc="1F64B566">
      <w:start w:val="1"/>
      <w:numFmt w:val="bullet"/>
      <w:lvlText w:val="-"/>
      <w:lvlJc w:val="left"/>
      <w:pPr>
        <w:ind w:left="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958C4AE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FE293F8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E26B3E4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092037E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2D6D49A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944E5A4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23EEEE8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41E51FC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D57C90"/>
    <w:multiLevelType w:val="multilevel"/>
    <w:tmpl w:val="E1D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63C27"/>
    <w:multiLevelType w:val="multilevel"/>
    <w:tmpl w:val="D6C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95291"/>
    <w:multiLevelType w:val="multilevel"/>
    <w:tmpl w:val="AF5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64C9C"/>
    <w:multiLevelType w:val="multilevel"/>
    <w:tmpl w:val="867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C160D"/>
    <w:multiLevelType w:val="multilevel"/>
    <w:tmpl w:val="6402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F1829"/>
    <w:multiLevelType w:val="multilevel"/>
    <w:tmpl w:val="075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60CE8"/>
    <w:multiLevelType w:val="multilevel"/>
    <w:tmpl w:val="ABA4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07F1C"/>
    <w:multiLevelType w:val="multilevel"/>
    <w:tmpl w:val="5FA8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85914"/>
    <w:multiLevelType w:val="multilevel"/>
    <w:tmpl w:val="14D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122D9"/>
    <w:multiLevelType w:val="multilevel"/>
    <w:tmpl w:val="3E5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23367"/>
    <w:multiLevelType w:val="multilevel"/>
    <w:tmpl w:val="842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A6F61"/>
    <w:multiLevelType w:val="multilevel"/>
    <w:tmpl w:val="408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22DC1"/>
    <w:multiLevelType w:val="multilevel"/>
    <w:tmpl w:val="251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7409B"/>
    <w:multiLevelType w:val="hybridMultilevel"/>
    <w:tmpl w:val="67688352"/>
    <w:lvl w:ilvl="0" w:tplc="75C2306A">
      <w:start w:val="1"/>
      <w:numFmt w:val="bullet"/>
      <w:lvlText w:val="•"/>
      <w:lvlJc w:val="left"/>
      <w:pPr>
        <w:ind w:left="31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DAF110">
      <w:start w:val="1"/>
      <w:numFmt w:val="bullet"/>
      <w:lvlText w:val="o"/>
      <w:lvlJc w:val="left"/>
      <w:pPr>
        <w:ind w:left="1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BE0C736">
      <w:start w:val="1"/>
      <w:numFmt w:val="bullet"/>
      <w:lvlText w:val="▪"/>
      <w:lvlJc w:val="left"/>
      <w:pPr>
        <w:ind w:left="21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2A766A">
      <w:start w:val="1"/>
      <w:numFmt w:val="bullet"/>
      <w:lvlText w:val="•"/>
      <w:lvlJc w:val="left"/>
      <w:pPr>
        <w:ind w:left="28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C9A22AA">
      <w:start w:val="1"/>
      <w:numFmt w:val="bullet"/>
      <w:lvlText w:val="o"/>
      <w:lvlJc w:val="left"/>
      <w:pPr>
        <w:ind w:left="3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DC49620">
      <w:start w:val="1"/>
      <w:numFmt w:val="bullet"/>
      <w:lvlText w:val="▪"/>
      <w:lvlJc w:val="left"/>
      <w:pPr>
        <w:ind w:left="4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C848444">
      <w:start w:val="1"/>
      <w:numFmt w:val="bullet"/>
      <w:lvlText w:val="•"/>
      <w:lvlJc w:val="left"/>
      <w:pPr>
        <w:ind w:left="4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12CEE0E">
      <w:start w:val="1"/>
      <w:numFmt w:val="bullet"/>
      <w:lvlText w:val="o"/>
      <w:lvlJc w:val="left"/>
      <w:pPr>
        <w:ind w:left="5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E146FE2">
      <w:start w:val="1"/>
      <w:numFmt w:val="bullet"/>
      <w:lvlText w:val="▪"/>
      <w:lvlJc w:val="left"/>
      <w:pPr>
        <w:ind w:left="6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981AF1"/>
    <w:multiLevelType w:val="multilevel"/>
    <w:tmpl w:val="9FF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7087E"/>
    <w:multiLevelType w:val="multilevel"/>
    <w:tmpl w:val="166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4CEF"/>
    <w:multiLevelType w:val="hybridMultilevel"/>
    <w:tmpl w:val="48229CDE"/>
    <w:lvl w:ilvl="0" w:tplc="7C52D636">
      <w:start w:val="1"/>
      <w:numFmt w:val="decimal"/>
      <w:lvlText w:val="%1."/>
      <w:lvlJc w:val="left"/>
      <w:pPr>
        <w:ind w:left="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49270">
      <w:start w:val="1"/>
      <w:numFmt w:val="lowerLetter"/>
      <w:lvlText w:val="%2"/>
      <w:lvlJc w:val="left"/>
      <w:pPr>
        <w:ind w:left="13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3CEC7F8">
      <w:start w:val="1"/>
      <w:numFmt w:val="lowerRoman"/>
      <w:lvlText w:val="%3"/>
      <w:lvlJc w:val="left"/>
      <w:pPr>
        <w:ind w:left="20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E2E5178">
      <w:start w:val="1"/>
      <w:numFmt w:val="decimal"/>
      <w:lvlText w:val="%4"/>
      <w:lvlJc w:val="left"/>
      <w:pPr>
        <w:ind w:left="28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314888A">
      <w:start w:val="1"/>
      <w:numFmt w:val="lowerLetter"/>
      <w:lvlText w:val="%5"/>
      <w:lvlJc w:val="left"/>
      <w:pPr>
        <w:ind w:left="35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1A615A">
      <w:start w:val="1"/>
      <w:numFmt w:val="lowerRoman"/>
      <w:lvlText w:val="%6"/>
      <w:lvlJc w:val="left"/>
      <w:pPr>
        <w:ind w:left="42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99C5FF2">
      <w:start w:val="1"/>
      <w:numFmt w:val="decimal"/>
      <w:lvlText w:val="%7"/>
      <w:lvlJc w:val="left"/>
      <w:pPr>
        <w:ind w:left="49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2AFE6E">
      <w:start w:val="1"/>
      <w:numFmt w:val="lowerLetter"/>
      <w:lvlText w:val="%8"/>
      <w:lvlJc w:val="left"/>
      <w:pPr>
        <w:ind w:left="56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D464EDA">
      <w:start w:val="1"/>
      <w:numFmt w:val="lowerRoman"/>
      <w:lvlText w:val="%9"/>
      <w:lvlJc w:val="left"/>
      <w:pPr>
        <w:ind w:left="64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7D1032"/>
    <w:multiLevelType w:val="multilevel"/>
    <w:tmpl w:val="EB1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C60E4"/>
    <w:multiLevelType w:val="multilevel"/>
    <w:tmpl w:val="CAE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23927"/>
    <w:multiLevelType w:val="hybridMultilevel"/>
    <w:tmpl w:val="B002B90E"/>
    <w:lvl w:ilvl="0" w:tplc="E8780A4E">
      <w:start w:val="1"/>
      <w:numFmt w:val="decimal"/>
      <w:lvlText w:val="%1."/>
      <w:lvlJc w:val="left"/>
      <w:pPr>
        <w:ind w:left="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72493EC">
      <w:start w:val="1"/>
      <w:numFmt w:val="lowerLetter"/>
      <w:lvlText w:val="%2"/>
      <w:lvlJc w:val="left"/>
      <w:pPr>
        <w:ind w:left="13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08869B0">
      <w:start w:val="1"/>
      <w:numFmt w:val="lowerRoman"/>
      <w:lvlText w:val="%3"/>
      <w:lvlJc w:val="left"/>
      <w:pPr>
        <w:ind w:left="20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8FA833C">
      <w:start w:val="1"/>
      <w:numFmt w:val="decimal"/>
      <w:lvlText w:val="%4"/>
      <w:lvlJc w:val="left"/>
      <w:pPr>
        <w:ind w:left="28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94AA30C">
      <w:start w:val="1"/>
      <w:numFmt w:val="lowerLetter"/>
      <w:lvlText w:val="%5"/>
      <w:lvlJc w:val="left"/>
      <w:pPr>
        <w:ind w:left="35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7306E44">
      <w:start w:val="1"/>
      <w:numFmt w:val="lowerRoman"/>
      <w:lvlText w:val="%6"/>
      <w:lvlJc w:val="left"/>
      <w:pPr>
        <w:ind w:left="42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2229BBE">
      <w:start w:val="1"/>
      <w:numFmt w:val="decimal"/>
      <w:lvlText w:val="%7"/>
      <w:lvlJc w:val="left"/>
      <w:pPr>
        <w:ind w:left="49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7645134">
      <w:start w:val="1"/>
      <w:numFmt w:val="lowerLetter"/>
      <w:lvlText w:val="%8"/>
      <w:lvlJc w:val="left"/>
      <w:pPr>
        <w:ind w:left="56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94E202">
      <w:start w:val="1"/>
      <w:numFmt w:val="lowerRoman"/>
      <w:lvlText w:val="%9"/>
      <w:lvlJc w:val="left"/>
      <w:pPr>
        <w:ind w:left="64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98312E"/>
    <w:multiLevelType w:val="multilevel"/>
    <w:tmpl w:val="D4E4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6633A"/>
    <w:multiLevelType w:val="multilevel"/>
    <w:tmpl w:val="C90A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05F08"/>
    <w:multiLevelType w:val="multilevel"/>
    <w:tmpl w:val="108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55FE9"/>
    <w:multiLevelType w:val="multilevel"/>
    <w:tmpl w:val="732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434BD8"/>
    <w:multiLevelType w:val="multilevel"/>
    <w:tmpl w:val="C58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27"/>
  </w:num>
  <w:num w:numId="9">
    <w:abstractNumId w:val="28"/>
  </w:num>
  <w:num w:numId="10">
    <w:abstractNumId w:val="10"/>
  </w:num>
  <w:num w:numId="11">
    <w:abstractNumId w:val="25"/>
  </w:num>
  <w:num w:numId="12">
    <w:abstractNumId w:val="8"/>
  </w:num>
  <w:num w:numId="13">
    <w:abstractNumId w:val="12"/>
  </w:num>
  <w:num w:numId="14">
    <w:abstractNumId w:val="9"/>
  </w:num>
  <w:num w:numId="15">
    <w:abstractNumId w:val="24"/>
  </w:num>
  <w:num w:numId="16">
    <w:abstractNumId w:val="4"/>
  </w:num>
  <w:num w:numId="17">
    <w:abstractNumId w:val="16"/>
  </w:num>
  <w:num w:numId="18">
    <w:abstractNumId w:val="13"/>
  </w:num>
  <w:num w:numId="19">
    <w:abstractNumId w:val="26"/>
  </w:num>
  <w:num w:numId="20">
    <w:abstractNumId w:val="2"/>
  </w:num>
  <w:num w:numId="21">
    <w:abstractNumId w:val="7"/>
  </w:num>
  <w:num w:numId="22">
    <w:abstractNumId w:val="18"/>
  </w:num>
  <w:num w:numId="23">
    <w:abstractNumId w:val="3"/>
  </w:num>
  <w:num w:numId="24">
    <w:abstractNumId w:val="20"/>
  </w:num>
  <w:num w:numId="25">
    <w:abstractNumId w:val="17"/>
  </w:num>
  <w:num w:numId="26">
    <w:abstractNumId w:val="23"/>
  </w:num>
  <w:num w:numId="27">
    <w:abstractNumId w:val="1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16"/>
    <w:rsid w:val="000F1853"/>
    <w:rsid w:val="00124D69"/>
    <w:rsid w:val="001B3EB7"/>
    <w:rsid w:val="003B1ED9"/>
    <w:rsid w:val="00461430"/>
    <w:rsid w:val="004749BB"/>
    <w:rsid w:val="006E234B"/>
    <w:rsid w:val="007D3F16"/>
    <w:rsid w:val="009D02FA"/>
    <w:rsid w:val="00A463AF"/>
    <w:rsid w:val="00B45908"/>
    <w:rsid w:val="00D67BEE"/>
    <w:rsid w:val="00E81968"/>
    <w:rsid w:val="00F0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E234B"/>
    <w:pPr>
      <w:keepNext/>
      <w:keepLines/>
      <w:spacing w:after="88" w:line="262" w:lineRule="auto"/>
      <w:ind w:left="32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3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E234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E23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2024-02-21T15:33:00Z</dcterms:created>
  <dcterms:modified xsi:type="dcterms:W3CDTF">2024-02-21T15:33:00Z</dcterms:modified>
</cp:coreProperties>
</file>